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E84" w:rsidRPr="00C95342" w:rsidRDefault="00924E84" w:rsidP="00924E8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C95342">
        <w:rPr>
          <w:rFonts w:ascii="Times New Roman" w:hAnsi="Times New Roman"/>
          <w:sz w:val="24"/>
          <w:szCs w:val="24"/>
          <w:lang w:eastAsia="ru-RU"/>
        </w:rPr>
        <w:t>Приложение № 3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C95342">
        <w:rPr>
          <w:rFonts w:ascii="Times New Roman" w:hAnsi="Times New Roman"/>
          <w:sz w:val="24"/>
          <w:szCs w:val="24"/>
          <w:lang w:eastAsia="ru-RU"/>
        </w:rPr>
        <w:t xml:space="preserve"> к договору </w:t>
      </w:r>
    </w:p>
    <w:p w:rsidR="00924E84" w:rsidRPr="00C95342" w:rsidRDefault="00924E84" w:rsidP="00924E84">
      <w:pPr>
        <w:spacing w:after="0" w:line="240" w:lineRule="auto"/>
        <w:ind w:left="6480" w:firstLine="72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24E84" w:rsidRPr="00C95342" w:rsidRDefault="00924E84" w:rsidP="00924E8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C95342">
        <w:rPr>
          <w:rFonts w:ascii="Times New Roman" w:hAnsi="Times New Roman"/>
          <w:sz w:val="24"/>
          <w:szCs w:val="24"/>
          <w:lang w:eastAsia="ru-RU"/>
        </w:rPr>
        <w:t>№ ______</w:t>
      </w:r>
      <w:r>
        <w:rPr>
          <w:rFonts w:ascii="Times New Roman" w:hAnsi="Times New Roman"/>
          <w:sz w:val="24"/>
          <w:szCs w:val="24"/>
          <w:lang w:eastAsia="ru-RU"/>
        </w:rPr>
        <w:t>_________      от___________201__г.</w:t>
      </w:r>
    </w:p>
    <w:p w:rsidR="00924E84" w:rsidRPr="00C95342" w:rsidRDefault="00924E84" w:rsidP="00924E84">
      <w:pPr>
        <w:spacing w:after="0" w:line="240" w:lineRule="auto"/>
        <w:ind w:left="6480" w:firstLine="72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24E84" w:rsidRPr="00C95342" w:rsidRDefault="00924E84" w:rsidP="00924E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95342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924E84" w:rsidRPr="00C95342" w:rsidRDefault="00924E84" w:rsidP="00924E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95342">
        <w:rPr>
          <w:rFonts w:ascii="Times New Roman" w:hAnsi="Times New Roman"/>
          <w:b/>
          <w:sz w:val="24"/>
          <w:szCs w:val="24"/>
          <w:lang w:eastAsia="ru-RU"/>
        </w:rPr>
        <w:t xml:space="preserve"> на изготовление полиграфической продукции</w:t>
      </w:r>
    </w:p>
    <w:p w:rsidR="00924E84" w:rsidRPr="00390E74" w:rsidRDefault="00924E84" w:rsidP="00924E84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924E84" w:rsidRPr="00924E84" w:rsidRDefault="00924E84" w:rsidP="00924E84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pacing w:val="-8"/>
          <w:sz w:val="24"/>
          <w:szCs w:val="24"/>
          <w:lang w:eastAsia="ru-RU"/>
        </w:rPr>
      </w:pPr>
      <w:r w:rsidRPr="00924E84">
        <w:rPr>
          <w:rFonts w:ascii="Times New Roman" w:hAnsi="Times New Roman"/>
          <w:b/>
          <w:color w:val="000000"/>
          <w:spacing w:val="-8"/>
          <w:sz w:val="24"/>
          <w:szCs w:val="24"/>
          <w:lang w:eastAsia="ru-RU"/>
        </w:rPr>
        <w:t>Описание изготавливаемой продукции:</w:t>
      </w:r>
    </w:p>
    <w:p w:rsidR="00924E84" w:rsidRPr="00924E84" w:rsidRDefault="00924E84" w:rsidP="00924E84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tbl>
      <w:tblPr>
        <w:tblW w:w="10773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6095"/>
        <w:gridCol w:w="1417"/>
      </w:tblGrid>
      <w:tr w:rsidR="00924E84" w:rsidRPr="00C95342" w:rsidTr="00076347">
        <w:trPr>
          <w:trHeight w:val="425"/>
        </w:trPr>
        <w:tc>
          <w:tcPr>
            <w:tcW w:w="546" w:type="dxa"/>
            <w:hideMark/>
          </w:tcPr>
          <w:p w:rsidR="00924E84" w:rsidRPr="00C95342" w:rsidRDefault="00924E84" w:rsidP="00076347">
            <w:pPr>
              <w:spacing w:after="0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34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15" w:type="dxa"/>
            <w:hideMark/>
          </w:tcPr>
          <w:p w:rsidR="00924E84" w:rsidRPr="00C95342" w:rsidRDefault="00924E84" w:rsidP="00076347">
            <w:pPr>
              <w:spacing w:after="0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342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6095" w:type="dxa"/>
            <w:hideMark/>
          </w:tcPr>
          <w:p w:rsidR="00924E84" w:rsidRPr="00C95342" w:rsidRDefault="00924E84" w:rsidP="00076347">
            <w:pPr>
              <w:spacing w:after="0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342">
              <w:rPr>
                <w:rFonts w:ascii="Times New Roman" w:hAnsi="Times New Roman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1417" w:type="dxa"/>
            <w:hideMark/>
          </w:tcPr>
          <w:p w:rsidR="00924E84" w:rsidRPr="00C95342" w:rsidRDefault="00924E84" w:rsidP="00076347">
            <w:pPr>
              <w:spacing w:after="0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342">
              <w:rPr>
                <w:rFonts w:ascii="Times New Roman" w:hAnsi="Times New Roman"/>
                <w:sz w:val="24"/>
                <w:szCs w:val="24"/>
              </w:rPr>
              <w:t>Количественные характеристики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2043875748" w:edGrp="everyone" w:colFirst="1" w:colLast="1"/>
            <w:permStart w:id="479746691" w:edGrp="everyone" w:colFirst="2" w:colLast="2"/>
            <w:permStart w:id="1185490577" w:edGrp="everyone" w:colFirst="3" w:colLast="3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Календарь квартальный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Шапка 390х210 мм, печать на магнитном виниле 5+5, подложки 390х210 мм (с матовой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ламинацией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Velvet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4+4,выборочный уф лак), блоки 14 штук (370х170) печать без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ламинации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301610971" w:edGrp="everyone" w:colFirst="1" w:colLast="1"/>
            <w:permStart w:id="684592306" w:edGrp="everyone" w:colFirst="2" w:colLast="2"/>
            <w:permStart w:id="1956718600" w:edGrp="everyone" w:colFirst="3" w:colLast="3"/>
            <w:permEnd w:id="2043875748"/>
            <w:permEnd w:id="479746691"/>
            <w:permEnd w:id="1185490577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Открытка «С Новым годом»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– 210х200 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Бумага: мелованный дизайнерский картон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Cmund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(аналог не допускается), печать 5+5 ,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блинтовое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тиснение с двух сторон, нестандартная высечка,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963075579" w:edGrp="everyone" w:colFirst="1" w:colLast="1"/>
            <w:permStart w:id="1552158305" w:edGrp="everyone" w:colFirst="2" w:colLast="2"/>
            <w:permStart w:id="1467222321" w:edGrp="everyone" w:colFirst="3" w:colLast="3"/>
            <w:permEnd w:id="1301610971"/>
            <w:permEnd w:id="684592306"/>
            <w:permEnd w:id="1956718600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Вкладыш в открытку «С Новым годом»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185*90мм,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мелованная матовая 300гр, печать 5+5, уши,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</w:t>
            </w:r>
          </w:p>
          <w:p w:rsidR="00924E84" w:rsidRPr="00C95342" w:rsidRDefault="00924E84" w:rsidP="0007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542737280" w:edGrp="everyone" w:colFirst="1" w:colLast="1"/>
            <w:permStart w:id="1144350775" w:edGrp="everyone" w:colFirst="2" w:colLast="2"/>
            <w:permStart w:id="1253013049" w:edGrp="everyone" w:colFirst="3" w:colLast="3"/>
            <w:permEnd w:id="1963075579"/>
            <w:permEnd w:id="1552158305"/>
            <w:permEnd w:id="1467222321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Конверт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– 229х162 мм, печать 5+ 0,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217410480" w:edGrp="everyone" w:colFirst="1" w:colLast="1"/>
            <w:permStart w:id="1536708748" w:edGrp="everyone" w:colFirst="2" w:colLast="2"/>
            <w:permStart w:id="701051110" w:edGrp="everyone" w:colFirst="3" w:colLast="3"/>
            <w:permEnd w:id="1542737280"/>
            <w:permEnd w:id="1144350775"/>
            <w:permEnd w:id="1253013049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Открытка «С Днем защитника Отечества»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– 210х200 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мелованный дизайнерский картон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Cmund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(аналог не допускается), печать 5+5 ,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блинтовое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тиснение с двух сторон, нестандартная высечка,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708984870" w:edGrp="everyone" w:colFirst="1" w:colLast="1"/>
            <w:permStart w:id="315451839" w:edGrp="everyone" w:colFirst="2" w:colLast="2"/>
            <w:permStart w:id="355302225" w:edGrp="everyone" w:colFirst="3" w:colLast="3"/>
            <w:permEnd w:id="217410480"/>
            <w:permEnd w:id="1536708748"/>
            <w:permEnd w:id="701051110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Вкладыш в открытку «С Днем защитника Отечества»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185*90мм,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мелованная матовая 300гр, печать 5+5,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654119867" w:edGrp="everyone" w:colFirst="1" w:colLast="1"/>
            <w:permStart w:id="524249969" w:edGrp="everyone" w:colFirst="2" w:colLast="2"/>
            <w:permStart w:id="1087006334" w:edGrp="everyone" w:colFirst="3" w:colLast="3"/>
            <w:permEnd w:id="708984870"/>
            <w:permEnd w:id="315451839"/>
            <w:permEnd w:id="355302225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Конверт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– 229х162 мм, печать 5+0,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361860455" w:edGrp="everyone" w:colFirst="1" w:colLast="1"/>
            <w:permStart w:id="2049658290" w:edGrp="everyone" w:colFirst="2" w:colLast="2"/>
            <w:permStart w:id="717820716" w:edGrp="everyone" w:colFirst="3" w:colLast="3"/>
            <w:permEnd w:id="654119867"/>
            <w:permEnd w:id="524249969"/>
            <w:permEnd w:id="1087006334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Открытка «С 8 Марта»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– 210х200 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мелованный дизайнерский картон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Cmund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(аналог не допускается), печать 5+5 ,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блинтовое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тиснение с двух  сторон, нестандартная высечка,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171920938" w:edGrp="everyone" w:colFirst="1" w:colLast="1"/>
            <w:permStart w:id="701855709" w:edGrp="everyone" w:colFirst="2" w:colLast="2"/>
            <w:permStart w:id="2133990437" w:edGrp="everyone" w:colFirst="3" w:colLast="3"/>
            <w:permEnd w:id="1361860455"/>
            <w:permEnd w:id="2049658290"/>
            <w:permEnd w:id="717820716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Вкладыш в открытку «С 8 Марта»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185*90мм,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мелованная матовая 300гр, печать 5+5,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35550302" w:edGrp="everyone" w:colFirst="1" w:colLast="1"/>
            <w:permStart w:id="710964949" w:edGrp="everyone" w:colFirst="2" w:colLast="2"/>
            <w:permStart w:id="650928044" w:edGrp="everyone" w:colFirst="3" w:colLast="3"/>
            <w:permEnd w:id="1171920938"/>
            <w:permEnd w:id="701855709"/>
            <w:permEnd w:id="2133990437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Конверт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– 229х162 мм, печать 5+0,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685334494" w:edGrp="everyone" w:colFirst="1" w:colLast="1"/>
            <w:permStart w:id="1911387633" w:edGrp="everyone" w:colFirst="2" w:colLast="2"/>
            <w:permStart w:id="1703499987" w:edGrp="everyone" w:colFirst="3" w:colLast="3"/>
            <w:permEnd w:id="35550302"/>
            <w:permEnd w:id="710964949"/>
            <w:permEnd w:id="650928044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Открытка «С Днем работника нефтяной и газовой промышленности»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– 210х200 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мелованный дизайнерский картон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Cmund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(аналог не допускается), печать 5+5 ,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блинтовое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тиснение с двух  сторон, нестандартная высечка,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380482295" w:edGrp="everyone" w:colFirst="1" w:colLast="1"/>
            <w:permStart w:id="1107842959" w:edGrp="everyone" w:colFirst="2" w:colLast="2"/>
            <w:permStart w:id="541524154" w:edGrp="everyone" w:colFirst="3" w:colLast="3"/>
            <w:permEnd w:id="1685334494"/>
            <w:permEnd w:id="1911387633"/>
            <w:permEnd w:id="1703499987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Вкладыш в открытку «С Днем работника нефтяной и газовой промышленности»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185*90мм,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мелованная матовая 300гр, печать 5+5,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</w:t>
            </w:r>
            <w:r w:rsidRPr="00C9534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914649887" w:edGrp="everyone" w:colFirst="1" w:colLast="1"/>
            <w:permStart w:id="837627090" w:edGrp="everyone" w:colFirst="2" w:colLast="2"/>
            <w:permStart w:id="735646998" w:edGrp="everyone" w:colFirst="3" w:colLast="3"/>
            <w:permEnd w:id="1380482295"/>
            <w:permEnd w:id="1107842959"/>
            <w:permEnd w:id="541524154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Конверт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– 229х162 мм, печать 5+0,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987520607" w:edGrp="everyone" w:colFirst="1" w:colLast="1"/>
            <w:permStart w:id="2036612159" w:edGrp="everyone" w:colFirst="2" w:colLast="2"/>
            <w:permStart w:id="1239957816" w:edGrp="everyone" w:colFirst="3" w:colLast="3"/>
            <w:permEnd w:id="914649887"/>
            <w:permEnd w:id="837627090"/>
            <w:permEnd w:id="735646998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Открытка «С 9 мая»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Размер – 210х200 мм,</w:t>
            </w:r>
          </w:p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Бумага мелованный дизайнерский картон </w:t>
            </w:r>
            <w:proofErr w:type="spellStart"/>
            <w:r w:rsidRPr="00C953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Cmund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(аналог не допускается), печать 5+5,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37502438" w:edGrp="everyone" w:colFirst="1" w:colLast="1"/>
            <w:permStart w:id="644750241" w:edGrp="everyone" w:colFirst="2" w:colLast="2"/>
            <w:permStart w:id="433879605" w:edGrp="everyone" w:colFirst="3" w:colLast="3"/>
            <w:permEnd w:id="987520607"/>
            <w:permEnd w:id="2036612159"/>
            <w:permEnd w:id="1239957816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Вкладыш в открытку «С 9 мая»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185*90мм, бумага дизайнерская </w:t>
            </w:r>
            <w:proofErr w:type="spellStart"/>
            <w:r w:rsidRPr="00C95342">
              <w:rPr>
                <w:rFonts w:ascii="Times New Roman" w:hAnsi="Times New Roman"/>
                <w:bCs/>
                <w:sz w:val="24"/>
                <w:szCs w:val="24"/>
              </w:rPr>
              <w:t>Paperline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</w:rPr>
              <w:t xml:space="preserve"> 100 </w:t>
            </w:r>
            <w:proofErr w:type="spellStart"/>
            <w:r w:rsidRPr="00C95342">
              <w:rPr>
                <w:rFonts w:ascii="Times New Roman" w:hAnsi="Times New Roman"/>
                <w:bCs/>
                <w:sz w:val="24"/>
                <w:szCs w:val="24"/>
              </w:rPr>
              <w:t>Ivory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«Слоновая кость», 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 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24E84" w:rsidRPr="00C95342" w:rsidTr="00076347">
        <w:trPr>
          <w:trHeight w:val="1782"/>
        </w:trPr>
        <w:tc>
          <w:tcPr>
            <w:tcW w:w="546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682458357" w:edGrp="everyone" w:colFirst="1" w:colLast="1"/>
            <w:permStart w:id="315843804" w:edGrp="everyone" w:colFirst="2" w:colLast="2"/>
            <w:permStart w:id="1384345475" w:edGrp="everyone" w:colFirst="3" w:colLast="3"/>
            <w:permEnd w:id="137502438"/>
            <w:permEnd w:id="644750241"/>
            <w:permEnd w:id="433879605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15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Изготовление:</w:t>
            </w:r>
          </w:p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Конверт</w:t>
            </w:r>
          </w:p>
        </w:tc>
        <w:tc>
          <w:tcPr>
            <w:tcW w:w="6095" w:type="dxa"/>
          </w:tcPr>
          <w:p w:rsidR="00924E84" w:rsidRPr="00C95342" w:rsidRDefault="00924E84" w:rsidP="0007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220*110мм, высечка печать 5+5, склейка конверта, бумага </w:t>
            </w:r>
            <w:proofErr w:type="spellStart"/>
            <w:r w:rsidRPr="00C95342">
              <w:rPr>
                <w:rFonts w:ascii="Times New Roman" w:hAnsi="Times New Roman"/>
                <w:bCs/>
                <w:sz w:val="24"/>
                <w:szCs w:val="24"/>
              </w:rPr>
              <w:t>Paperline</w:t>
            </w:r>
            <w:proofErr w:type="spellEnd"/>
            <w:r w:rsidRPr="00C95342">
              <w:rPr>
                <w:rFonts w:ascii="Times New Roman" w:hAnsi="Times New Roman"/>
                <w:sz w:val="24"/>
                <w:szCs w:val="24"/>
              </w:rPr>
              <w:t xml:space="preserve"> 100 </w:t>
            </w:r>
            <w:proofErr w:type="spellStart"/>
            <w:r w:rsidRPr="00C95342">
              <w:rPr>
                <w:rFonts w:ascii="Times New Roman" w:hAnsi="Times New Roman"/>
                <w:bCs/>
                <w:sz w:val="24"/>
                <w:szCs w:val="24"/>
              </w:rPr>
              <w:t>Ivory</w:t>
            </w:r>
            <w:proofErr w:type="spellEnd"/>
            <w:r w:rsidRPr="00C953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печать осуществляется согласно ГОСТ </w:t>
            </w:r>
            <w:proofErr w:type="gramStart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ИСО 12647-3-2014.</w:t>
            </w:r>
          </w:p>
        </w:tc>
        <w:tc>
          <w:tcPr>
            <w:tcW w:w="1417" w:type="dxa"/>
            <w:vAlign w:val="center"/>
          </w:tcPr>
          <w:p w:rsidR="00924E84" w:rsidRPr="00C95342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342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permEnd w:id="1682458357"/>
      <w:permEnd w:id="315843804"/>
      <w:permEnd w:id="1384345475"/>
    </w:tbl>
    <w:p w:rsidR="00924E84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lang w:eastAsia="ru-RU"/>
        </w:rPr>
      </w:pPr>
    </w:p>
    <w:p w:rsidR="00924E84" w:rsidRPr="00E50F31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pacing w:val="-8"/>
          <w:sz w:val="24"/>
          <w:szCs w:val="24"/>
          <w:lang w:eastAsia="ru-RU"/>
        </w:rPr>
        <w:t xml:space="preserve">2. Условия </w:t>
      </w:r>
      <w:r w:rsidR="009B5BC4">
        <w:rPr>
          <w:rFonts w:ascii="Times New Roman" w:hAnsi="Times New Roman"/>
          <w:b/>
          <w:color w:val="000000"/>
          <w:spacing w:val="-8"/>
          <w:sz w:val="24"/>
          <w:szCs w:val="24"/>
          <w:lang w:eastAsia="ru-RU"/>
        </w:rPr>
        <w:t>изготовления продукции</w:t>
      </w:r>
      <w:r>
        <w:rPr>
          <w:rFonts w:ascii="Times New Roman" w:hAnsi="Times New Roman"/>
          <w:b/>
          <w:color w:val="000000"/>
          <w:spacing w:val="-8"/>
          <w:sz w:val="24"/>
          <w:szCs w:val="24"/>
          <w:lang w:eastAsia="ru-RU"/>
        </w:rPr>
        <w:t>:</w:t>
      </w:r>
    </w:p>
    <w:p w:rsidR="00924E84" w:rsidRPr="00D77793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1. Для разработки креативных оригиналов-макетов полиграфической продукции Исполнитель обязательно на постоянной основе на время действия договора выделяет персонально для Заказчика (АО «Газпром газораспределение Белгород») 1 дизайнера (+1 дизайнера в случае большого объема работ) и для координации работ по взаимодействию с Заказчиком 1 менеджера;</w:t>
      </w:r>
    </w:p>
    <w:p w:rsidR="00924E84" w:rsidRPr="00D77793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2. Исполнитель для выполнения задач по качественному производству полиграфической продукции обязан в рамках стоимости производимой продукции предоставлять услуги препресс и профессиональной корректуры текстов производимой продукции;</w:t>
      </w:r>
    </w:p>
    <w:p w:rsidR="00924E84" w:rsidRPr="00D77793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3. В случае необходимости для разработки креативных оригиналов-макетов полиграфической продукции профессиональной фотосессии объектов, людей, предметов и т.д. Исполнитель осуществляет качественную высокохудожественную фотосъемку в количестве снимков до утверждения Заказчиком фото в макет. Стоимость данных работ должна включаться в стоимость производи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мой продукции;</w:t>
      </w:r>
    </w:p>
    <w:p w:rsidR="00924E84" w:rsidRPr="00D77793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4. В случае необходимости для разработки креативных оригиналов-макетов полиграфической продукции использование профессиональных фотоиллюстраций (Clipart) из электронных фотобанков Исполнитель закупает необходимое количество изображений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 до полного согласования с Заказчиком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. Стоимость закупаемых фото должна включаться в ст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оимость производимой продукции;</w:t>
      </w:r>
    </w:p>
    <w:p w:rsidR="00924E84" w:rsidRPr="00D77793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5. В случае необходимости при разработке креативных оригиналов-макетов полиграфической продукции с использованием фотосессий, проводимых фотографом Исполнителя, или использование Исполнителем профессиональных фотоиллюстраций (Clipart) из электронных фотобанков Исполнитель обязан предоставить Заказчику документы, подтверждающие наличие имущественного права на испол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ьзование данных фотоизображений;</w:t>
      </w:r>
    </w:p>
    <w:p w:rsidR="00924E84" w:rsidRPr="00D77793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lastRenderedPageBreak/>
        <w:t>6. При разработке креативных оригиналов-макетов полиграфической продукции Исполнитель предоставляет Заказчику 3 вариан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та эскизов продукции. В случае 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е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сли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 Заказчик 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не 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удовлетвор</w:t>
      </w:r>
      <w:r w:rsidR="009B5BC4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ен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 предоставленны</w:t>
      </w:r>
      <w:r w:rsidR="009B5BC4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ми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 вариант</w:t>
      </w:r>
      <w:r w:rsidR="009B5BC4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ами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, Исполнитель разрабатывает эскизы до момента утверждения 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их Заказчиком</w:t>
      </w: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. Стоимость всех разработанных вариантов входит в общую стоимость разработки дизайна полиграфиче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ской продукции;</w:t>
      </w:r>
    </w:p>
    <w:p w:rsidR="00924E84" w:rsidRPr="00D77793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7. При разработке оригинал-макетов полиграфической продукции Исполнитель предоставляет эскизы продукции (на бумажном носителе, лазерная цветная </w:t>
      </w:r>
      <w:r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>печать) или офсетную цветопробу;</w:t>
      </w:r>
    </w:p>
    <w:p w:rsidR="00924E84" w:rsidRPr="00B47CD9" w:rsidRDefault="00924E84" w:rsidP="00924E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D77793"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  <w:t xml:space="preserve">8. </w:t>
      </w:r>
      <w:r w:rsidRPr="00B47CD9">
        <w:rPr>
          <w:rFonts w:ascii="Times New Roman" w:hAnsi="Times New Roman"/>
          <w:sz w:val="24"/>
          <w:szCs w:val="24"/>
          <w:lang w:eastAsia="ru-RU"/>
        </w:rPr>
        <w:t>Все поставляемые товары (при оказании услуг) должны быть н</w:t>
      </w:r>
      <w:r>
        <w:rPr>
          <w:rFonts w:ascii="Times New Roman" w:hAnsi="Times New Roman"/>
          <w:sz w:val="24"/>
          <w:szCs w:val="24"/>
          <w:lang w:eastAsia="ru-RU"/>
        </w:rPr>
        <w:t>овые, не бывшие в использовании;</w:t>
      </w:r>
    </w:p>
    <w:p w:rsidR="00924E84" w:rsidRPr="00B47CD9" w:rsidRDefault="00924E84" w:rsidP="00924E8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B47CD9">
        <w:rPr>
          <w:rFonts w:ascii="Times New Roman" w:hAnsi="Times New Roman"/>
          <w:sz w:val="24"/>
          <w:szCs w:val="24"/>
          <w:lang w:eastAsia="ru-RU"/>
        </w:rPr>
        <w:t>.</w:t>
      </w:r>
      <w:r w:rsidRPr="00B47CD9">
        <w:rPr>
          <w:rFonts w:ascii="Times New Roman" w:hAnsi="Times New Roman"/>
          <w:sz w:val="24"/>
          <w:szCs w:val="24"/>
        </w:rPr>
        <w:t xml:space="preserve"> Исполнитель</w:t>
      </w:r>
      <w:r w:rsidRPr="00B47CD9">
        <w:rPr>
          <w:rFonts w:ascii="Times New Roman" w:hAnsi="Times New Roman"/>
          <w:sz w:val="24"/>
          <w:szCs w:val="24"/>
          <w:lang w:eastAsia="ru-RU"/>
        </w:rPr>
        <w:t xml:space="preserve"> обязан вести базу данных макетов АО «Газпром газораспределение Белгород» для повторной печати тиража;</w:t>
      </w:r>
    </w:p>
    <w:p w:rsidR="00924E84" w:rsidRPr="00B47CD9" w:rsidRDefault="00924E84" w:rsidP="00924E8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47CD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B47CD9">
        <w:rPr>
          <w:rFonts w:ascii="Times New Roman" w:hAnsi="Times New Roman"/>
          <w:sz w:val="24"/>
          <w:szCs w:val="24"/>
        </w:rPr>
        <w:t>. Исполнитель обязан предоставлять все файлы макетов, разработанные для АО «Газпром газораспределение Белгород» в формате (EPS для РС, ТIFF, JPG (привью)) на DVD;</w:t>
      </w:r>
    </w:p>
    <w:p w:rsidR="00924E84" w:rsidRDefault="00924E84" w:rsidP="00924E8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B47CD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Вся бумажная продукция для Заказчика</w:t>
      </w:r>
      <w:r w:rsidRPr="00B47CD9">
        <w:rPr>
          <w:rFonts w:ascii="Times New Roman" w:hAnsi="Times New Roman"/>
          <w:sz w:val="24"/>
          <w:szCs w:val="24"/>
        </w:rPr>
        <w:t xml:space="preserve"> обязательно покрывается водно-дисперсионным лаком для предотвращения стирания краски на глянцевой поверхности бумаги;</w:t>
      </w:r>
    </w:p>
    <w:p w:rsidR="00924E84" w:rsidRPr="00B47CD9" w:rsidRDefault="00924E84" w:rsidP="00924E8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B47CD9">
        <w:rPr>
          <w:rFonts w:ascii="Times New Roman" w:hAnsi="Times New Roman"/>
          <w:sz w:val="24"/>
          <w:szCs w:val="24"/>
        </w:rPr>
        <w:t>Исполнитель обязан предоставлять Заказчику офсетную цветопробу креативных мат</w:t>
      </w:r>
      <w:r>
        <w:rPr>
          <w:rFonts w:ascii="Times New Roman" w:hAnsi="Times New Roman"/>
          <w:sz w:val="24"/>
          <w:szCs w:val="24"/>
        </w:rPr>
        <w:t>ериалов, разрабатываемых для Заказчика</w:t>
      </w:r>
      <w:r w:rsidRPr="00B47CD9">
        <w:rPr>
          <w:rFonts w:ascii="Times New Roman" w:hAnsi="Times New Roman"/>
          <w:sz w:val="24"/>
          <w:szCs w:val="24"/>
        </w:rPr>
        <w:t xml:space="preserve"> и для дальнейшего тиражирования заказа;</w:t>
      </w:r>
    </w:p>
    <w:p w:rsidR="00924E84" w:rsidRDefault="00924E84" w:rsidP="00924E84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13</w:t>
      </w:r>
      <w:r w:rsidRPr="00B47CD9">
        <w:rPr>
          <w:rFonts w:ascii="Times New Roman" w:hAnsi="Times New Roman"/>
          <w:sz w:val="24"/>
          <w:szCs w:val="24"/>
        </w:rPr>
        <w:t>. Исполнитель обязан контролировать точность цветопередачи печатной продукции как в пределах одного тиража, так и в последующих. В случае предъявления претензий со стороны Заказчика на качество произведенной продукции Исполнитель переделывает бракованную часть тиража и доставляет изготовленный</w:t>
      </w:r>
      <w:r>
        <w:rPr>
          <w:rFonts w:ascii="Times New Roman" w:hAnsi="Times New Roman"/>
          <w:sz w:val="24"/>
          <w:szCs w:val="24"/>
        </w:rPr>
        <w:t xml:space="preserve"> тираж полиграфии Заказчику</w:t>
      </w:r>
      <w:r w:rsidRPr="00B47CD9">
        <w:rPr>
          <w:rFonts w:ascii="Times New Roman" w:hAnsi="Times New Roman"/>
          <w:sz w:val="24"/>
          <w:szCs w:val="24"/>
        </w:rPr>
        <w:t xml:space="preserve"> за счет собственных средств.</w:t>
      </w:r>
    </w:p>
    <w:p w:rsidR="00924E84" w:rsidRDefault="00924E84" w:rsidP="00924E8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24E84" w:rsidRDefault="00C01839" w:rsidP="00924E8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924E84">
        <w:rPr>
          <w:rFonts w:ascii="Times New Roman" w:hAnsi="Times New Roman"/>
          <w:b/>
          <w:sz w:val="24"/>
          <w:szCs w:val="24"/>
          <w:lang w:eastAsia="ru-RU"/>
        </w:rPr>
        <w:t xml:space="preserve">. Срок изготовления и поставки полиграфической продукции: </w:t>
      </w:r>
    </w:p>
    <w:p w:rsidR="00924E84" w:rsidRPr="00A6559D" w:rsidRDefault="00924E84" w:rsidP="00924E8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052E7">
        <w:rPr>
          <w:rFonts w:ascii="Times New Roman" w:hAnsi="Times New Roman"/>
          <w:sz w:val="24"/>
          <w:szCs w:val="24"/>
          <w:lang w:eastAsia="ru-RU"/>
        </w:rPr>
        <w:t>С момента заключ</w:t>
      </w:r>
      <w:r>
        <w:rPr>
          <w:rFonts w:ascii="Times New Roman" w:hAnsi="Times New Roman"/>
          <w:sz w:val="24"/>
          <w:szCs w:val="24"/>
          <w:lang w:eastAsia="ru-RU"/>
        </w:rPr>
        <w:t>ения договора до 31 декабря 2018 года.</w:t>
      </w:r>
    </w:p>
    <w:p w:rsidR="00924E84" w:rsidRDefault="00924E84" w:rsidP="00924E8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24E84" w:rsidRDefault="00924E84" w:rsidP="00924E84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24E84" w:rsidRPr="00390E74" w:rsidRDefault="00924E84" w:rsidP="00924E84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24E84" w:rsidRPr="00390E74" w:rsidRDefault="00924E84" w:rsidP="00924E84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4933"/>
        <w:gridCol w:w="4638"/>
      </w:tblGrid>
      <w:tr w:rsidR="00924E84" w:rsidRPr="00390E74" w:rsidTr="00076347">
        <w:tc>
          <w:tcPr>
            <w:tcW w:w="4933" w:type="dxa"/>
          </w:tcPr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90E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400382968" w:edGrp="everyone"/>
            <w:r w:rsidRPr="00390E7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  <w:permEnd w:id="1400382968"/>
          <w:p w:rsidR="00924E84" w:rsidRPr="00390E74" w:rsidRDefault="00924E84" w:rsidP="0007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E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М.П.</w:t>
            </w:r>
          </w:p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</w:tcPr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90E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24E8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293952705" w:edGrp="everyone"/>
            <w:r w:rsidRPr="00390E7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  <w:permEnd w:id="293952705"/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E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М.П.</w:t>
            </w:r>
          </w:p>
          <w:p w:rsidR="00924E84" w:rsidRPr="00390E74" w:rsidRDefault="00924E84" w:rsidP="00076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4E84" w:rsidRDefault="00924E84" w:rsidP="00924E84"/>
    <w:p w:rsidR="00924E84" w:rsidRDefault="00924E84" w:rsidP="00924E84"/>
    <w:p w:rsidR="00E37D05" w:rsidRDefault="0026773B"/>
    <w:sectPr w:rsidR="00E37D05" w:rsidSect="00924E84">
      <w:headerReference w:type="default" r:id="rId8"/>
      <w:footerReference w:type="default" r:id="rId9"/>
      <w:foot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3B" w:rsidRDefault="0026773B" w:rsidP="00924E84">
      <w:pPr>
        <w:spacing w:after="0" w:line="240" w:lineRule="auto"/>
      </w:pPr>
      <w:r>
        <w:separator/>
      </w:r>
    </w:p>
  </w:endnote>
  <w:endnote w:type="continuationSeparator" w:id="0">
    <w:p w:rsidR="0026773B" w:rsidRDefault="0026773B" w:rsidP="0092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19353526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24E84" w:rsidRPr="00924E84" w:rsidRDefault="00924E84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924E84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B0D26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4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924E84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B0D26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4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924E84" w:rsidRPr="00924E84" w:rsidRDefault="00924E84">
    <w:pPr>
      <w:pStyle w:val="a6"/>
      <w:rPr>
        <w:rFonts w:ascii="Times New Roman" w:hAnsi="Times New Roman"/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96113803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916216941"/>
          <w:docPartObj>
            <w:docPartGallery w:val="Page Numbers (Top of Page)"/>
            <w:docPartUnique/>
          </w:docPartObj>
        </w:sdtPr>
        <w:sdtEndPr/>
        <w:sdtContent>
          <w:p w:rsidR="00924E84" w:rsidRPr="00924E84" w:rsidRDefault="00924E84" w:rsidP="00924E84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924E84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B0D26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924E84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B0D26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4</w:t>
            </w:r>
            <w:r w:rsidRPr="00924E8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924E84" w:rsidRPr="00924E84" w:rsidRDefault="00924E84" w:rsidP="00924E84">
    <w:pPr>
      <w:pStyle w:val="a6"/>
      <w:rPr>
        <w:rFonts w:ascii="Times New Roman" w:hAnsi="Times New Roman"/>
        <w:i/>
        <w:sz w:val="18"/>
        <w:szCs w:val="18"/>
      </w:rPr>
    </w:pPr>
  </w:p>
  <w:p w:rsidR="00924E84" w:rsidRDefault="00924E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3B" w:rsidRDefault="0026773B" w:rsidP="00924E84">
      <w:pPr>
        <w:spacing w:after="0" w:line="240" w:lineRule="auto"/>
      </w:pPr>
      <w:r>
        <w:separator/>
      </w:r>
    </w:p>
  </w:footnote>
  <w:footnote w:type="continuationSeparator" w:id="0">
    <w:p w:rsidR="0026773B" w:rsidRDefault="0026773B" w:rsidP="0092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E84" w:rsidRPr="00924E84" w:rsidRDefault="00924E84" w:rsidP="00924E84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i/>
        <w:sz w:val="18"/>
        <w:szCs w:val="18"/>
        <w:lang w:eastAsia="ru-RU"/>
      </w:rPr>
    </w:pPr>
    <w:r w:rsidRPr="00924E84">
      <w:rPr>
        <w:rFonts w:ascii="Times New Roman" w:hAnsi="Times New Roman"/>
        <w:i/>
        <w:sz w:val="18"/>
        <w:szCs w:val="18"/>
        <w:lang w:eastAsia="ru-RU"/>
      </w:rPr>
      <w:t>Приложение № 3   к договору № _______________      от___________201__г.</w:t>
    </w:r>
  </w:p>
  <w:p w:rsidR="00924E84" w:rsidRPr="00924E84" w:rsidRDefault="00924E84" w:rsidP="00924E84">
    <w:pPr>
      <w:spacing w:after="0" w:line="240" w:lineRule="auto"/>
      <w:ind w:left="6480" w:firstLine="720"/>
      <w:jc w:val="right"/>
      <w:rPr>
        <w:rFonts w:ascii="Times New Roman" w:hAnsi="Times New Roman"/>
        <w:i/>
        <w:sz w:val="18"/>
        <w:szCs w:val="18"/>
        <w:lang w:eastAsia="ru-RU"/>
      </w:rPr>
    </w:pPr>
  </w:p>
  <w:p w:rsidR="00924E84" w:rsidRPr="00C95342" w:rsidRDefault="00924E84" w:rsidP="00924E84">
    <w:pPr>
      <w:spacing w:after="0" w:line="240" w:lineRule="auto"/>
      <w:jc w:val="right"/>
      <w:rPr>
        <w:rFonts w:ascii="Times New Roman" w:hAnsi="Times New Roman"/>
        <w:sz w:val="24"/>
        <w:szCs w:val="24"/>
        <w:lang w:eastAsia="ru-RU"/>
      </w:rPr>
    </w:pPr>
    <w:r>
      <w:rPr>
        <w:rFonts w:ascii="Times New Roman" w:hAnsi="Times New Roman"/>
        <w:sz w:val="24"/>
        <w:szCs w:val="24"/>
        <w:lang w:eastAsia="ru-RU"/>
      </w:rPr>
      <w:tab/>
    </w:r>
    <w:r>
      <w:rPr>
        <w:rFonts w:ascii="Times New Roman" w:hAnsi="Times New Roman"/>
        <w:sz w:val="24"/>
        <w:szCs w:val="24"/>
        <w:lang w:eastAsia="ru-RU"/>
      </w:rPr>
      <w:tab/>
    </w:r>
    <w:r>
      <w:rPr>
        <w:rFonts w:ascii="Times New Roman" w:hAnsi="Times New Roman"/>
        <w:sz w:val="24"/>
        <w:szCs w:val="24"/>
        <w:lang w:eastAsia="ru-RU"/>
      </w:rPr>
      <w:tab/>
    </w:r>
    <w:r>
      <w:rPr>
        <w:rFonts w:ascii="Times New Roman" w:hAnsi="Times New Roman"/>
        <w:sz w:val="24"/>
        <w:szCs w:val="24"/>
        <w:lang w:eastAsia="ru-RU"/>
      </w:rPr>
      <w:tab/>
    </w:r>
    <w:r>
      <w:rPr>
        <w:rFonts w:ascii="Times New Roman" w:hAnsi="Times New Roman"/>
        <w:sz w:val="24"/>
        <w:szCs w:val="24"/>
        <w:lang w:eastAsia="ru-RU"/>
      </w:rPr>
      <w:tab/>
    </w:r>
    <w:r>
      <w:rPr>
        <w:rFonts w:ascii="Times New Roman" w:hAnsi="Times New Roman"/>
        <w:sz w:val="24"/>
        <w:szCs w:val="24"/>
        <w:lang w:eastAsia="ru-RU"/>
      </w:rPr>
      <w:tab/>
    </w:r>
  </w:p>
  <w:p w:rsidR="00924E84" w:rsidRDefault="00924E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81BC8"/>
    <w:multiLevelType w:val="hybridMultilevel"/>
    <w:tmpl w:val="0738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t9yUT+Gvo+ShNj6IH9wCGsG32Xk=" w:salt="9Qh5uyFsIRSY1uDM0Ekii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698"/>
    <w:rsid w:val="00173CC3"/>
    <w:rsid w:val="0026773B"/>
    <w:rsid w:val="00506698"/>
    <w:rsid w:val="006B0D26"/>
    <w:rsid w:val="006D2577"/>
    <w:rsid w:val="00801C3C"/>
    <w:rsid w:val="00924E84"/>
    <w:rsid w:val="009B5BC4"/>
    <w:rsid w:val="00A77197"/>
    <w:rsid w:val="00AC553D"/>
    <w:rsid w:val="00C01839"/>
    <w:rsid w:val="00DE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8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E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4E84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9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4E84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B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D2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8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E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4E84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9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4E84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B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D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1046</Words>
  <Characters>5964</Characters>
  <Application>Microsoft Office Word</Application>
  <DocSecurity>8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cp:lastPrinted>2018-01-29T11:18:00Z</cp:lastPrinted>
  <dcterms:created xsi:type="dcterms:W3CDTF">2018-01-29T08:16:00Z</dcterms:created>
  <dcterms:modified xsi:type="dcterms:W3CDTF">2018-01-29T11:18:00Z</dcterms:modified>
</cp:coreProperties>
</file>